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8100CF3" w:rsidR="00072F23" w:rsidRPr="00DA4D1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D13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A4D13" w:rsidRPr="00DA4D13">
        <w:rPr>
          <w:rFonts w:ascii="Times New Roman" w:eastAsia="Times New Roman" w:hAnsi="Times New Roman" w:cs="Times New Roman"/>
          <w:b/>
          <w:sz w:val="24"/>
          <w:szCs w:val="24"/>
        </w:rPr>
        <w:t>www.easylight.sk</w:t>
      </w:r>
    </w:p>
    <w:p w14:paraId="55BFC1D1" w14:textId="620F1A3C" w:rsidR="00072F23" w:rsidRPr="00DA4D13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DA4D13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DA4D13" w:rsidRPr="00DA4D13"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 w:rsidR="00DA4D13" w:rsidRPr="00DA4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4D13" w:rsidRPr="00DA4D13"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spellEnd"/>
      <w:r w:rsidR="00DA4D13" w:rsidRPr="00DA4D13">
        <w:rPr>
          <w:rFonts w:ascii="Times New Roman" w:eastAsia="Times New Roman" w:hAnsi="Times New Roman" w:cs="Times New Roman"/>
          <w:sz w:val="24"/>
          <w:szCs w:val="24"/>
        </w:rPr>
        <w:t xml:space="preserve"> s. r. o., Ľ. Štúra 16/25, Beluša 018 61,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D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DA4D13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2023-05-09T12:31:00Z</dcterms:created>
  <dcterms:modified xsi:type="dcterms:W3CDTF">2023-05-09T12:31:00Z</dcterms:modified>
</cp:coreProperties>
</file>